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301CF4" w14:textId="502E6836" w:rsidR="00AB6817" w:rsidRDefault="00D41A9B" w:rsidP="00AB6817">
      <w:pPr>
        <w:autoSpaceDE w:val="0"/>
        <w:autoSpaceDN w:val="0"/>
        <w:adjustRightInd w:val="0"/>
        <w:spacing w:after="0" w:line="240" w:lineRule="auto"/>
        <w:rPr>
          <w:rFonts w:ascii="Calibri" w:hAnsi="Calibri" w:cs="Calibri"/>
          <w:b/>
          <w:bCs/>
          <w:color w:val="731C3F"/>
          <w:sz w:val="40"/>
          <w:szCs w:val="40"/>
        </w:rPr>
      </w:pPr>
      <w:proofErr w:type="spellStart"/>
      <w:r>
        <w:rPr>
          <w:rFonts w:ascii="Calibri" w:hAnsi="Calibri" w:cs="Calibri"/>
          <w:b/>
          <w:bCs/>
          <w:color w:val="731C3F"/>
          <w:sz w:val="40"/>
          <w:szCs w:val="40"/>
        </w:rPr>
        <w:t>Vanzan</w:t>
      </w:r>
      <w:proofErr w:type="spellEnd"/>
      <w:r>
        <w:rPr>
          <w:rFonts w:ascii="Calibri" w:hAnsi="Calibri" w:cs="Calibri"/>
          <w:b/>
          <w:bCs/>
          <w:color w:val="731C3F"/>
          <w:sz w:val="40"/>
          <w:szCs w:val="40"/>
        </w:rPr>
        <w:t>, Irma Jean Davis</w:t>
      </w:r>
      <w:r w:rsidR="00AB6817">
        <w:rPr>
          <w:rFonts w:ascii="Calibri" w:hAnsi="Calibri" w:cs="Calibri"/>
          <w:b/>
          <w:bCs/>
          <w:color w:val="731C3F"/>
          <w:sz w:val="40"/>
          <w:szCs w:val="40"/>
        </w:rPr>
        <w:t>: 1977 HSCA Interview (</w:t>
      </w:r>
      <w:r>
        <w:rPr>
          <w:rFonts w:ascii="Calibri" w:hAnsi="Calibri" w:cs="Calibri"/>
          <w:b/>
          <w:bCs/>
          <w:color w:val="731C3F"/>
          <w:sz w:val="40"/>
          <w:szCs w:val="40"/>
        </w:rPr>
        <w:t>9:50</w:t>
      </w:r>
      <w:r w:rsidR="00AB6817">
        <w:rPr>
          <w:rFonts w:ascii="Calibri" w:hAnsi="Calibri" w:cs="Calibri"/>
          <w:b/>
          <w:bCs/>
          <w:color w:val="731C3F"/>
          <w:sz w:val="40"/>
          <w:szCs w:val="40"/>
        </w:rPr>
        <w:t>)</w:t>
      </w:r>
    </w:p>
    <w:p w14:paraId="58D3852C" w14:textId="77777777" w:rsidR="00AB6817" w:rsidRDefault="00AB6817" w:rsidP="00AB6817">
      <w:pPr>
        <w:autoSpaceDE w:val="0"/>
        <w:autoSpaceDN w:val="0"/>
        <w:adjustRightInd w:val="0"/>
        <w:spacing w:after="0" w:line="240" w:lineRule="auto"/>
        <w:rPr>
          <w:rFonts w:ascii="Calibri" w:hAnsi="Calibri" w:cs="Calibri"/>
          <w:color w:val="595959"/>
          <w:sz w:val="24"/>
          <w:szCs w:val="24"/>
        </w:rPr>
      </w:pPr>
      <w:r>
        <w:rPr>
          <w:rFonts w:ascii="Calibri" w:hAnsi="Calibri" w:cs="Calibri"/>
          <w:color w:val="595959"/>
          <w:sz w:val="24"/>
          <w:szCs w:val="24"/>
        </w:rPr>
        <w:t xml:space="preserve">The following is a summary of key points from an audio recording provided by Denis </w:t>
      </w:r>
      <w:proofErr w:type="spellStart"/>
      <w:r>
        <w:rPr>
          <w:rFonts w:ascii="Calibri" w:hAnsi="Calibri" w:cs="Calibri"/>
          <w:color w:val="595959"/>
          <w:sz w:val="24"/>
          <w:szCs w:val="24"/>
        </w:rPr>
        <w:t>Morissette</w:t>
      </w:r>
      <w:proofErr w:type="spellEnd"/>
      <w:r>
        <w:rPr>
          <w:rFonts w:ascii="Calibri" w:hAnsi="Calibri" w:cs="Calibri"/>
          <w:color w:val="595959"/>
          <w:sz w:val="24"/>
          <w:szCs w:val="24"/>
        </w:rPr>
        <w:t>. The complete</w:t>
      </w:r>
    </w:p>
    <w:p w14:paraId="45A8BC3B" w14:textId="77777777" w:rsidR="001C4452" w:rsidRDefault="00AB6817" w:rsidP="00AB6817">
      <w:pPr>
        <w:autoSpaceDE w:val="0"/>
        <w:autoSpaceDN w:val="0"/>
        <w:adjustRightInd w:val="0"/>
        <w:spacing w:after="0" w:line="240" w:lineRule="auto"/>
        <w:rPr>
          <w:rFonts w:ascii="Calibri" w:hAnsi="Calibri" w:cs="Calibri"/>
          <w:color w:val="0000FF"/>
          <w:sz w:val="24"/>
          <w:szCs w:val="24"/>
        </w:rPr>
      </w:pPr>
      <w:r>
        <w:rPr>
          <w:rFonts w:ascii="Calibri" w:hAnsi="Calibri" w:cs="Calibri"/>
          <w:color w:val="595959"/>
          <w:sz w:val="24"/>
          <w:szCs w:val="24"/>
        </w:rPr>
        <w:t xml:space="preserve">mp3 audio file can be purchased from Mr. </w:t>
      </w:r>
      <w:proofErr w:type="spellStart"/>
      <w:r>
        <w:rPr>
          <w:rFonts w:ascii="Calibri" w:hAnsi="Calibri" w:cs="Calibri"/>
          <w:color w:val="595959"/>
          <w:sz w:val="24"/>
          <w:szCs w:val="24"/>
        </w:rPr>
        <w:t>Morissette</w:t>
      </w:r>
      <w:proofErr w:type="spellEnd"/>
      <w:r>
        <w:rPr>
          <w:rFonts w:ascii="Calibri" w:hAnsi="Calibri" w:cs="Calibri"/>
          <w:color w:val="595959"/>
          <w:sz w:val="24"/>
          <w:szCs w:val="24"/>
        </w:rPr>
        <w:t xml:space="preserve"> here: </w:t>
      </w:r>
      <w:hyperlink r:id="rId7" w:history="1">
        <w:r w:rsidRPr="007F6090">
          <w:rPr>
            <w:rStyle w:val="Hyperlink"/>
            <w:rFonts w:ascii="Calibri" w:hAnsi="Calibri" w:cs="Calibri"/>
            <w:sz w:val="24"/>
            <w:szCs w:val="24"/>
          </w:rPr>
          <w:t>http://jfkassassinationfiles.com/OrderPage.html</w:t>
        </w:r>
      </w:hyperlink>
    </w:p>
    <w:p w14:paraId="7549F5B4" w14:textId="77777777" w:rsidR="00AB6817" w:rsidRPr="00AB6817" w:rsidRDefault="00AB6817" w:rsidP="00AB6817">
      <w:pPr>
        <w:autoSpaceDE w:val="0"/>
        <w:autoSpaceDN w:val="0"/>
        <w:adjustRightInd w:val="0"/>
        <w:spacing w:after="0" w:line="240" w:lineRule="auto"/>
        <w:rPr>
          <w:rFonts w:ascii="Calibri" w:hAnsi="Calibri" w:cs="Calibri"/>
          <w:color w:val="595959"/>
          <w:sz w:val="24"/>
          <w:szCs w:val="24"/>
        </w:rPr>
      </w:pPr>
      <w:r>
        <w:rPr>
          <w:rFonts w:ascii="Calibri" w:hAnsi="Calibri" w:cs="Calibri"/>
          <w:noProof/>
          <w:color w:val="595959"/>
          <w:sz w:val="24"/>
          <w:szCs w:val="24"/>
        </w:rPr>
        <mc:AlternateContent>
          <mc:Choice Requires="wps">
            <w:drawing>
              <wp:anchor distT="0" distB="0" distL="114300" distR="114300" simplePos="0" relativeHeight="251659264" behindDoc="0" locked="0" layoutInCell="1" allowOverlap="1" wp14:anchorId="2762C177" wp14:editId="12A4ABDA">
                <wp:simplePos x="0" y="0"/>
                <wp:positionH relativeFrom="column">
                  <wp:posOffset>5136</wp:posOffset>
                </wp:positionH>
                <wp:positionV relativeFrom="paragraph">
                  <wp:posOffset>114257</wp:posOffset>
                </wp:positionV>
                <wp:extent cx="6863137" cy="0"/>
                <wp:effectExtent l="0" t="12700" r="33020" b="25400"/>
                <wp:wrapNone/>
                <wp:docPr id="1" name="Straight Connector 1"/>
                <wp:cNvGraphicFramePr/>
                <a:graphic xmlns:a="http://schemas.openxmlformats.org/drawingml/2006/main">
                  <a:graphicData uri="http://schemas.microsoft.com/office/word/2010/wordprocessingShape">
                    <wps:wsp>
                      <wps:cNvCnPr/>
                      <wps:spPr>
                        <a:xfrm>
                          <a:off x="0" y="0"/>
                          <a:ext cx="6863137" cy="0"/>
                        </a:xfrm>
                        <a:prstGeom prst="line">
                          <a:avLst/>
                        </a:prstGeom>
                        <a:ln w="317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3763C6D"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pt,9pt" to="540.8pt,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" strokecolor="black [3200]" strokeweight="2.5pt">
                <v:stroke joinstyle="miter"/>
              </v:line>
            </w:pict>
          </mc:Fallback>
        </mc:AlternateContent>
      </w:r>
    </w:p>
    <w:p w14:paraId="3163E52A" w14:textId="77777777" w:rsidR="00AB6817" w:rsidRDefault="00AB6817" w:rsidP="00AB6817">
      <w:pPr>
        <w:pStyle w:val="ListBullet"/>
        <w:numPr>
          <w:ilvl w:val="0"/>
          <w:numId w:val="0"/>
        </w:numPr>
      </w:pPr>
    </w:p>
    <w:p w14:paraId="18E26EB5" w14:textId="77777777" w:rsidR="005A6A47" w:rsidRDefault="005A6A47" w:rsidP="005A6A47">
      <w:pPr>
        <w:pStyle w:val="ListBullet"/>
        <w:numPr>
          <w:ilvl w:val="0"/>
          <w:numId w:val="0"/>
        </w:numPr>
        <w:ind w:left="432"/>
      </w:pPr>
    </w:p>
    <w:p w14:paraId="3B61572F" w14:textId="09779F1D" w:rsidR="002C25A6" w:rsidRDefault="002C25A6" w:rsidP="00AB6817">
      <w:pPr>
        <w:pStyle w:val="ListBullet"/>
      </w:pPr>
      <w:proofErr w:type="spellStart"/>
      <w:r>
        <w:t>Vanzan</w:t>
      </w:r>
      <w:proofErr w:type="spellEnd"/>
      <w:r>
        <w:t xml:space="preserve"> is the cousin of James Earl </w:t>
      </w:r>
      <w:proofErr w:type="spellStart"/>
      <w:r>
        <w:t>Jarman</w:t>
      </w:r>
      <w:proofErr w:type="spellEnd"/>
      <w:r>
        <w:t>, Jr</w:t>
      </w:r>
    </w:p>
    <w:p w14:paraId="5334B078" w14:textId="4434E48B" w:rsidR="00F262A9" w:rsidRDefault="00A86D5B" w:rsidP="00AB6817">
      <w:pPr>
        <w:pStyle w:val="ListBullet"/>
      </w:pPr>
      <w:r>
        <w:t>00:53</w:t>
      </w:r>
      <w:r w:rsidR="00F262A9">
        <w:t xml:space="preserve"> – </w:t>
      </w:r>
      <w:r>
        <w:t>After the ambulance transported the man who passed out or had some type of medical issue near the corner of Houston and Elm, a car “backed up and pulled up in front of the Texas School Book Depository, then backed out into the intersection and left.” “It was a car with a lot of writing on it, like ‘Honest Joe’s Pawn Shop’ and it had a lot of signs on it.”</w:t>
      </w:r>
    </w:p>
    <w:p w14:paraId="66F40774" w14:textId="4BDE216A" w:rsidR="00A86D5B" w:rsidRDefault="00A86D5B" w:rsidP="00A86D5B">
      <w:pPr>
        <w:pStyle w:val="ListBullet"/>
      </w:pPr>
      <w:r>
        <w:t>2:04 – “Minutes after the car left, the motorcade came.”</w:t>
      </w:r>
    </w:p>
    <w:p w14:paraId="492D7B1C" w14:textId="40B86606" w:rsidR="006C386E" w:rsidRDefault="00A86D5B" w:rsidP="002C25A6">
      <w:pPr>
        <w:pStyle w:val="ListBullet"/>
      </w:pPr>
      <w:r>
        <w:t>2:</w:t>
      </w:r>
      <w:r w:rsidR="006C386E">
        <w:t>23</w:t>
      </w:r>
      <w:r>
        <w:t xml:space="preserve"> – </w:t>
      </w:r>
      <w:r w:rsidR="006C386E">
        <w:t xml:space="preserve">States she looked at her sister. </w:t>
      </w:r>
      <w:r w:rsidR="009D0260">
        <w:t xml:space="preserve">Photographic evidence confirms </w:t>
      </w:r>
      <w:proofErr w:type="spellStart"/>
      <w:r w:rsidR="009D0260">
        <w:t>Vanzan</w:t>
      </w:r>
      <w:proofErr w:type="spellEnd"/>
      <w:r w:rsidR="009D0260">
        <w:t xml:space="preserve"> was </w:t>
      </w:r>
      <w:r w:rsidR="002915CA">
        <w:t xml:space="preserve">standing </w:t>
      </w:r>
      <w:r w:rsidR="009D0260">
        <w:t xml:space="preserve">on Elm Street </w:t>
      </w:r>
      <w:r w:rsidR="002915CA">
        <w:t xml:space="preserve">near Houston Street </w:t>
      </w:r>
      <w:r w:rsidR="009D0260">
        <w:t xml:space="preserve">watching the motorcade with her niece, </w:t>
      </w:r>
      <w:proofErr w:type="spellStart"/>
      <w:r w:rsidR="009D0260">
        <w:t>Cleola</w:t>
      </w:r>
      <w:proofErr w:type="spellEnd"/>
      <w:r w:rsidR="009D0260">
        <w:t xml:space="preserve"> Gardner Shields.</w:t>
      </w:r>
      <w:r w:rsidR="004E79D2">
        <w:t xml:space="preserve"> </w:t>
      </w:r>
      <w:proofErr w:type="spellStart"/>
      <w:r w:rsidR="009D0260">
        <w:t>Vanzan</w:t>
      </w:r>
      <w:proofErr w:type="spellEnd"/>
      <w:r w:rsidR="009D0260">
        <w:t xml:space="preserve"> mis-speaks when she says she looked at her sister, meaning to say she looked at her </w:t>
      </w:r>
      <w:r w:rsidR="002C25A6">
        <w:t>niece (</w:t>
      </w:r>
      <w:proofErr w:type="spellStart"/>
      <w:r w:rsidR="002C25A6">
        <w:t>Vanzan</w:t>
      </w:r>
      <w:proofErr w:type="spellEnd"/>
      <w:r w:rsidR="002C25A6">
        <w:t xml:space="preserve"> then goes on to discuss speaking with her sister a few minutes later)</w:t>
      </w:r>
      <w:r w:rsidR="004E79D2">
        <w:t xml:space="preserve">. </w:t>
      </w:r>
    </w:p>
    <w:p w14:paraId="1E61F7A2" w14:textId="461510C1" w:rsidR="004E79D2" w:rsidRDefault="004E79D2" w:rsidP="004E79D2">
      <w:pPr>
        <w:pStyle w:val="ListBullet"/>
      </w:pPr>
      <w:r>
        <w:t>3:29 – Back to the car she saw. It approached from Houston Street and turned onto the Elm Street extension (service road in front of the TSBD, leading to the parking lot) and stopped directly in front of the building.</w:t>
      </w:r>
      <w:r w:rsidR="004426D9">
        <w:t xml:space="preserve"> Note: </w:t>
      </w:r>
      <w:proofErr w:type="spellStart"/>
      <w:r w:rsidR="004426D9">
        <w:t>Vanzan’s</w:t>
      </w:r>
      <w:proofErr w:type="spellEnd"/>
      <w:r w:rsidR="004426D9">
        <w:t xml:space="preserve"> step sister, Mary Frances Davis Hall, observed </w:t>
      </w:r>
      <w:r w:rsidR="00F068A7">
        <w:t>a similar (the same?)</w:t>
      </w:r>
      <w:r w:rsidR="004426D9">
        <w:t xml:space="preserve"> car from a 5</w:t>
      </w:r>
      <w:r w:rsidR="004426D9" w:rsidRPr="004426D9">
        <w:rPr>
          <w:vertAlign w:val="superscript"/>
        </w:rPr>
        <w:t>th</w:t>
      </w:r>
      <w:r w:rsidR="004426D9">
        <w:t xml:space="preserve"> floor window of the Dal-</w:t>
      </w:r>
      <w:proofErr w:type="spellStart"/>
      <w:r w:rsidR="004426D9">
        <w:t>Tex</w:t>
      </w:r>
      <w:proofErr w:type="spellEnd"/>
      <w:r w:rsidR="004426D9">
        <w:t xml:space="preserve"> building. In her </w:t>
      </w:r>
      <w:r w:rsidR="004426D9">
        <w:t>November 12, 1977 HSCA testimony</w:t>
      </w:r>
      <w:r w:rsidR="004426D9">
        <w:t xml:space="preserve">, Hall states she </w:t>
      </w:r>
      <w:r w:rsidR="00F068A7">
        <w:t>saw “an old type station wagon with writing on it saying ‘Honest Joe’ drive into Houston Street and park next to the TSBD. A young man (whom she believed to be a delivery man) got out and took a package about 5 feet long and 6 to 8 inches wide from the car and entered the side door of the TSBD.”</w:t>
      </w:r>
    </w:p>
    <w:p w14:paraId="0D43F369" w14:textId="470BC47F" w:rsidR="005A15F9" w:rsidRDefault="005A15F9" w:rsidP="005A15F9">
      <w:pPr>
        <w:pStyle w:val="ListBullet"/>
      </w:pPr>
      <w:r>
        <w:t>4:4</w:t>
      </w:r>
      <w:r w:rsidR="000D1BFF">
        <w:t>4</w:t>
      </w:r>
      <w:r>
        <w:t xml:space="preserve"> – </w:t>
      </w:r>
      <w:proofErr w:type="spellStart"/>
      <w:r w:rsidR="00F068A7">
        <w:t>Vanzen</w:t>
      </w:r>
      <w:proofErr w:type="spellEnd"/>
      <w:r w:rsidR="00F068A7">
        <w:t xml:space="preserve"> s</w:t>
      </w:r>
      <w:bookmarkStart w:id="0" w:name="_GoBack"/>
      <w:bookmarkEnd w:id="0"/>
      <w:r>
        <w:t xml:space="preserve">tates that she talked to her sister about the shooting. This would have been her step sister, Mary Frances Davis Hall. </w:t>
      </w:r>
      <w:r w:rsidR="0073499A">
        <w:t xml:space="preserve">Once </w:t>
      </w:r>
      <w:proofErr w:type="spellStart"/>
      <w:r w:rsidR="0073499A">
        <w:t>Vanzan</w:t>
      </w:r>
      <w:proofErr w:type="spellEnd"/>
      <w:r w:rsidR="0073499A">
        <w:t xml:space="preserve"> returned to work in the Dal-</w:t>
      </w:r>
      <w:proofErr w:type="spellStart"/>
      <w:r w:rsidR="0073499A">
        <w:t>Tex</w:t>
      </w:r>
      <w:proofErr w:type="spellEnd"/>
      <w:r w:rsidR="0073499A">
        <w:t xml:space="preserve"> building, about 30 to 45 minutes after the shooting, </w:t>
      </w:r>
      <w:r>
        <w:t xml:space="preserve">Hall told </w:t>
      </w:r>
      <w:proofErr w:type="spellStart"/>
      <w:r>
        <w:t>Vanzan</w:t>
      </w:r>
      <w:proofErr w:type="spellEnd"/>
      <w:r>
        <w:t xml:space="preserve"> that from a window on the 5</w:t>
      </w:r>
      <w:r w:rsidRPr="005A15F9">
        <w:rPr>
          <w:vertAlign w:val="superscript"/>
        </w:rPr>
        <w:t>th</w:t>
      </w:r>
      <w:r>
        <w:t xml:space="preserve"> floor of the Dal-</w:t>
      </w:r>
      <w:proofErr w:type="spellStart"/>
      <w:r>
        <w:t>Tex</w:t>
      </w:r>
      <w:proofErr w:type="spellEnd"/>
      <w:r>
        <w:t xml:space="preserve"> building she saw </w:t>
      </w:r>
      <w:r w:rsidR="000D1BFF">
        <w:t xml:space="preserve">a man in the </w:t>
      </w:r>
      <w:r>
        <w:t>Texas School Book Depository (the windows face each other, across Houston Street)</w:t>
      </w:r>
      <w:r w:rsidR="000D1BFF">
        <w:t xml:space="preserve"> </w:t>
      </w:r>
      <w:r w:rsidR="000D1BFF">
        <w:t>“running around in there looking for something or trying to hide something.”</w:t>
      </w:r>
      <w:r w:rsidR="000D1BFF">
        <w:t xml:space="preserve"> </w:t>
      </w:r>
      <w:proofErr w:type="spellStart"/>
      <w:r w:rsidR="000D1BFF">
        <w:t>Vanzan</w:t>
      </w:r>
      <w:proofErr w:type="spellEnd"/>
      <w:r w:rsidR="000D1BFF">
        <w:t xml:space="preserve"> thought this activity would have been the 5</w:t>
      </w:r>
      <w:r w:rsidR="000D1BFF" w:rsidRPr="000D1BFF">
        <w:rPr>
          <w:vertAlign w:val="superscript"/>
        </w:rPr>
        <w:t>th</w:t>
      </w:r>
      <w:r w:rsidR="000D1BFF">
        <w:t xml:space="preserve"> floor of the </w:t>
      </w:r>
      <w:r w:rsidR="000D1BFF">
        <w:t xml:space="preserve">Texas School Book </w:t>
      </w:r>
      <w:r w:rsidR="000D1BFF">
        <w:lastRenderedPageBreak/>
        <w:t>Depository</w:t>
      </w:r>
      <w:r w:rsidR="000D1BFF">
        <w:t xml:space="preserve">. </w:t>
      </w:r>
      <w:r w:rsidR="004426D9">
        <w:t xml:space="preserve">Note: </w:t>
      </w:r>
      <w:r w:rsidR="000D1BFF">
        <w:t>Hall’s November 12, 1977 HSCA testimony states that the Dal-</w:t>
      </w:r>
      <w:proofErr w:type="spellStart"/>
      <w:r w:rsidR="000D1BFF">
        <w:t>Tex</w:t>
      </w:r>
      <w:proofErr w:type="spellEnd"/>
      <w:r w:rsidR="000D1BFF">
        <w:t xml:space="preserve"> 5</w:t>
      </w:r>
      <w:r w:rsidR="000D1BFF" w:rsidRPr="000D1BFF">
        <w:rPr>
          <w:vertAlign w:val="superscript"/>
        </w:rPr>
        <w:t>th</w:t>
      </w:r>
      <w:r w:rsidR="000D1BFF">
        <w:t xml:space="preserve"> floor windows align with the 6</w:t>
      </w:r>
      <w:r w:rsidR="000D1BFF" w:rsidRPr="000D1BFF">
        <w:rPr>
          <w:vertAlign w:val="superscript"/>
        </w:rPr>
        <w:t>th</w:t>
      </w:r>
      <w:r w:rsidR="000D1BFF">
        <w:t xml:space="preserve"> floor windows of the Texas School Book Depository. </w:t>
      </w:r>
      <w:r w:rsidR="004426D9">
        <w:t>Hall</w:t>
      </w:r>
      <w:r w:rsidR="000D1BFF">
        <w:t xml:space="preserve"> clarified that the man she saw was a white man wearing a hat</w:t>
      </w:r>
      <w:r w:rsidR="004426D9">
        <w:t xml:space="preserve"> and he was “apparently looking for something among boxes.” She observed this activity “around lunch time”, before the motorcade arrived.</w:t>
      </w:r>
    </w:p>
    <w:p w14:paraId="07D3454B" w14:textId="4F160804" w:rsidR="00320520" w:rsidRDefault="00320520" w:rsidP="00320520">
      <w:pPr>
        <w:pStyle w:val="ListBullet"/>
        <w:numPr>
          <w:ilvl w:val="0"/>
          <w:numId w:val="0"/>
        </w:numPr>
        <w:ind w:left="432" w:hanging="432"/>
      </w:pPr>
    </w:p>
    <w:p w14:paraId="1B3E5D05" w14:textId="6BB83531" w:rsidR="00320520" w:rsidRPr="009E2CD4" w:rsidRDefault="00320520" w:rsidP="009E2CD4">
      <w:pPr>
        <w:pStyle w:val="ListBullet"/>
        <w:numPr>
          <w:ilvl w:val="0"/>
          <w:numId w:val="0"/>
        </w:numPr>
        <w:ind w:left="432"/>
        <w:rPr>
          <w:i/>
          <w:iCs/>
          <w:sz w:val="24"/>
          <w:szCs w:val="24"/>
        </w:rPr>
      </w:pPr>
      <w:r w:rsidRPr="009E2CD4">
        <w:rPr>
          <w:i/>
          <w:iCs/>
          <w:sz w:val="24"/>
          <w:szCs w:val="24"/>
        </w:rPr>
        <w:t xml:space="preserve">Linda Giovanna </w:t>
      </w:r>
      <w:proofErr w:type="spellStart"/>
      <w:r w:rsidRPr="009E2CD4">
        <w:rPr>
          <w:i/>
          <w:iCs/>
          <w:sz w:val="24"/>
          <w:szCs w:val="24"/>
        </w:rPr>
        <w:t>Zambanini</w:t>
      </w:r>
      <w:proofErr w:type="spellEnd"/>
      <w:r w:rsidRPr="009E2CD4">
        <w:rPr>
          <w:i/>
          <w:iCs/>
          <w:sz w:val="24"/>
          <w:szCs w:val="24"/>
        </w:rPr>
        <w:t xml:space="preserve"> and Denis </w:t>
      </w:r>
      <w:proofErr w:type="spellStart"/>
      <w:r w:rsidRPr="009E2CD4">
        <w:rPr>
          <w:i/>
          <w:iCs/>
          <w:sz w:val="24"/>
          <w:szCs w:val="24"/>
        </w:rPr>
        <w:t>Morissette</w:t>
      </w:r>
      <w:proofErr w:type="spellEnd"/>
      <w:r w:rsidRPr="009E2CD4">
        <w:rPr>
          <w:i/>
          <w:iCs/>
          <w:sz w:val="24"/>
          <w:szCs w:val="24"/>
        </w:rPr>
        <w:t xml:space="preserve"> contributed to this </w:t>
      </w:r>
      <w:r w:rsidR="009E2CD4" w:rsidRPr="009E2CD4">
        <w:rPr>
          <w:i/>
          <w:iCs/>
          <w:sz w:val="24"/>
          <w:szCs w:val="24"/>
        </w:rPr>
        <w:t>synopsis</w:t>
      </w:r>
      <w:r w:rsidRPr="009E2CD4">
        <w:rPr>
          <w:i/>
          <w:iCs/>
          <w:sz w:val="24"/>
          <w:szCs w:val="24"/>
        </w:rPr>
        <w:t xml:space="preserve"> </w:t>
      </w:r>
    </w:p>
    <w:sectPr w:rsidR="00320520" w:rsidRPr="009E2CD4" w:rsidSect="00AB6817">
      <w:footerReference w:type="default" r:id="rId8"/>
      <w:pgSz w:w="12240" w:h="15840"/>
      <w:pgMar w:top="720" w:right="720" w:bottom="720" w:left="720" w:header="720" w:footer="720" w:gutter="0"/>
      <w:cols w:space="720"/>
      <w:titlePg/>
      <w:docGrid w:linePitch="4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7A5A1F" w14:textId="77777777" w:rsidR="00A95C09" w:rsidRDefault="00A95C09">
      <w:r>
        <w:separator/>
      </w:r>
    </w:p>
    <w:p w14:paraId="79E01539" w14:textId="77777777" w:rsidR="00A95C09" w:rsidRDefault="00A95C09"/>
  </w:endnote>
  <w:endnote w:type="continuationSeparator" w:id="0">
    <w:p w14:paraId="712F6D1C" w14:textId="77777777" w:rsidR="00A95C09" w:rsidRDefault="00A95C09">
      <w:r>
        <w:continuationSeparator/>
      </w:r>
    </w:p>
    <w:p w14:paraId="4379B56C" w14:textId="77777777" w:rsidR="00A95C09" w:rsidRDefault="00A95C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00699706"/>
      <w:docPartObj>
        <w:docPartGallery w:val="Page Numbers (Bottom of Page)"/>
        <w:docPartUnique/>
      </w:docPartObj>
    </w:sdtPr>
    <w:sdtEndPr>
      <w:rPr>
        <w:noProof/>
      </w:rPr>
    </w:sdtEndPr>
    <w:sdtContent>
      <w:p w14:paraId="569E6A89" w14:textId="77777777" w:rsidR="001C4452" w:rsidRDefault="003A4E18">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DA7304" w14:textId="77777777" w:rsidR="00A95C09" w:rsidRDefault="00A95C09">
      <w:r>
        <w:separator/>
      </w:r>
    </w:p>
    <w:p w14:paraId="777B2516" w14:textId="77777777" w:rsidR="00A95C09" w:rsidRDefault="00A95C09"/>
  </w:footnote>
  <w:footnote w:type="continuationSeparator" w:id="0">
    <w:p w14:paraId="2CBCA1C8" w14:textId="77777777" w:rsidR="00A95C09" w:rsidRDefault="00A95C09">
      <w:r>
        <w:continuationSeparator/>
      </w:r>
    </w:p>
    <w:p w14:paraId="5B972D8D" w14:textId="77777777" w:rsidR="00A95C09" w:rsidRDefault="00A95C0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930A86DE"/>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1682D62C"/>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0906CDF"/>
    <w:multiLevelType w:val="hybridMultilevel"/>
    <w:tmpl w:val="9E244A1C"/>
    <w:lvl w:ilvl="0" w:tplc="A78AD9E8">
      <w:start w:val="1"/>
      <w:numFmt w:val="bullet"/>
      <w:pStyle w:val="ListBullet"/>
      <w:lvlText w:val=""/>
      <w:lvlJc w:val="left"/>
      <w:pPr>
        <w:tabs>
          <w:tab w:val="num" w:pos="432"/>
        </w:tabs>
        <w:ind w:left="432" w:hanging="432"/>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AB4355"/>
    <w:multiLevelType w:val="hybridMultilevel"/>
    <w:tmpl w:val="0B203272"/>
    <w:lvl w:ilvl="0" w:tplc="CE0E85FE">
      <w:start w:val="1"/>
      <w:numFmt w:val="decimal"/>
      <w:pStyle w:val="ListNumber"/>
      <w:lvlText w:val="%1."/>
      <w:lvlJc w:val="left"/>
      <w:pPr>
        <w:tabs>
          <w:tab w:val="num" w:pos="432"/>
        </w:tabs>
        <w:ind w:left="432" w:hanging="432"/>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817"/>
    <w:rsid w:val="000D1BFF"/>
    <w:rsid w:val="001C4452"/>
    <w:rsid w:val="002915CA"/>
    <w:rsid w:val="002C25A6"/>
    <w:rsid w:val="00320520"/>
    <w:rsid w:val="00390F94"/>
    <w:rsid w:val="00392235"/>
    <w:rsid w:val="003A4E18"/>
    <w:rsid w:val="004426D9"/>
    <w:rsid w:val="004E79D2"/>
    <w:rsid w:val="005A15F9"/>
    <w:rsid w:val="005A6A47"/>
    <w:rsid w:val="005E05D8"/>
    <w:rsid w:val="006C386E"/>
    <w:rsid w:val="0073499A"/>
    <w:rsid w:val="00756C0E"/>
    <w:rsid w:val="00772FBF"/>
    <w:rsid w:val="00787BC0"/>
    <w:rsid w:val="0092252F"/>
    <w:rsid w:val="009D0260"/>
    <w:rsid w:val="009E2CD4"/>
    <w:rsid w:val="00A86D5B"/>
    <w:rsid w:val="00A95C09"/>
    <w:rsid w:val="00AB6817"/>
    <w:rsid w:val="00D41A9B"/>
    <w:rsid w:val="00E376A7"/>
    <w:rsid w:val="00E450E2"/>
    <w:rsid w:val="00F068A7"/>
    <w:rsid w:val="00F262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F39775"/>
  <w15:chartTrackingRefBased/>
  <w15:docId w15:val="{574AB551-FCAD-BF46-B8D4-30CEA246F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30"/>
        <w:szCs w:val="30"/>
        <w:lang w:val="en-US" w:eastAsia="ja-JP" w:bidi="ar-SA"/>
      </w:rPr>
    </w:rPrDefault>
    <w:pPrDefault>
      <w:pPr>
        <w:spacing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0"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pBdr>
        <w:bottom w:val="single" w:sz="12" w:space="12" w:color="56152F" w:themeColor="accent4"/>
      </w:pBdr>
      <w:spacing w:before="460" w:after="480"/>
      <w:outlineLvl w:val="0"/>
    </w:pPr>
    <w:rPr>
      <w:rFonts w:asciiTheme="majorHAnsi" w:eastAsiaTheme="majorEastAsia" w:hAnsiTheme="majorHAnsi" w:cstheme="majorBidi"/>
      <w:color w:val="731C3F" w:themeColor="accent1"/>
      <w:sz w:val="40"/>
      <w:szCs w:val="32"/>
    </w:rPr>
  </w:style>
  <w:style w:type="paragraph" w:styleId="Heading2">
    <w:name w:val="heading 2"/>
    <w:basedOn w:val="Normal"/>
    <w:next w:val="Normal"/>
    <w:link w:val="Heading2Char"/>
    <w:uiPriority w:val="9"/>
    <w:unhideWhenUsed/>
    <w:qFormat/>
    <w:pPr>
      <w:keepNext/>
      <w:keepLines/>
      <w:spacing w:before="460"/>
      <w:outlineLvl w:val="1"/>
    </w:pPr>
    <w:rPr>
      <w:rFonts w:asciiTheme="majorHAnsi" w:eastAsiaTheme="majorEastAsia" w:hAnsiTheme="majorHAnsi" w:cstheme="majorBidi"/>
      <w:b/>
      <w:color w:val="7F7F7F" w:themeColor="text1" w:themeTint="80"/>
      <w:szCs w:val="26"/>
    </w:rPr>
  </w:style>
  <w:style w:type="paragraph" w:styleId="Heading3">
    <w:name w:val="heading 3"/>
    <w:basedOn w:val="Normal"/>
    <w:next w:val="Normal"/>
    <w:link w:val="Heading3Char"/>
    <w:uiPriority w:val="9"/>
    <w:semiHidden/>
    <w:unhideWhenUsed/>
    <w:qFormat/>
    <w:pPr>
      <w:keepNext/>
      <w:keepLines/>
      <w:spacing w:before="460"/>
      <w:outlineLvl w:val="2"/>
    </w:pPr>
    <w:rPr>
      <w:rFonts w:asciiTheme="majorHAnsi" w:eastAsiaTheme="majorEastAsia" w:hAnsiTheme="majorHAnsi" w:cstheme="majorBidi"/>
      <w:sz w:val="40"/>
      <w:szCs w:val="24"/>
    </w:rPr>
  </w:style>
  <w:style w:type="paragraph" w:styleId="Heading4">
    <w:name w:val="heading 4"/>
    <w:basedOn w:val="Normal"/>
    <w:next w:val="Normal"/>
    <w:link w:val="Heading4Char"/>
    <w:uiPriority w:val="9"/>
    <w:semiHidden/>
    <w:unhideWhenUsed/>
    <w:qFormat/>
    <w:pPr>
      <w:keepNext/>
      <w:keepLines/>
      <w:spacing w:before="460"/>
      <w:outlineLvl w:val="3"/>
    </w:pPr>
    <w:rPr>
      <w:rFonts w:asciiTheme="majorHAnsi" w:eastAsiaTheme="majorEastAsia" w:hAnsiTheme="majorHAnsi" w:cstheme="majorBidi"/>
      <w:i/>
      <w:iCs/>
      <w:sz w:val="40"/>
    </w:rPr>
  </w:style>
  <w:style w:type="paragraph" w:styleId="Heading5">
    <w:name w:val="heading 5"/>
    <w:basedOn w:val="Normal"/>
    <w:next w:val="Normal"/>
    <w:link w:val="Heading5Char"/>
    <w:uiPriority w:val="9"/>
    <w:semiHidden/>
    <w:unhideWhenUsed/>
    <w:qFormat/>
    <w:pPr>
      <w:keepNext/>
      <w:keepLines/>
      <w:spacing w:before="460"/>
      <w:outlineLvl w:val="4"/>
    </w:pPr>
    <w:rPr>
      <w:rFonts w:asciiTheme="majorHAnsi" w:eastAsiaTheme="majorEastAsia" w:hAnsiTheme="majorHAnsi" w:cstheme="majorBidi"/>
      <w:color w:val="262626" w:themeColor="text1" w:themeTint="D9"/>
      <w:sz w:val="34"/>
    </w:rPr>
  </w:style>
  <w:style w:type="paragraph" w:styleId="Heading6">
    <w:name w:val="heading 6"/>
    <w:basedOn w:val="Normal"/>
    <w:next w:val="Normal"/>
    <w:link w:val="Heading6Char"/>
    <w:uiPriority w:val="9"/>
    <w:semiHidden/>
    <w:unhideWhenUsed/>
    <w:qFormat/>
    <w:pPr>
      <w:keepNext/>
      <w:keepLines/>
      <w:spacing w:before="460"/>
      <w:outlineLvl w:val="5"/>
    </w:pPr>
    <w:rPr>
      <w:rFonts w:asciiTheme="majorHAnsi" w:eastAsiaTheme="majorEastAsia" w:hAnsiTheme="majorHAnsi" w:cstheme="majorBidi"/>
      <w:i/>
      <w:color w:val="262626" w:themeColor="text1" w:themeTint="D9"/>
      <w:sz w:val="34"/>
    </w:rPr>
  </w:style>
  <w:style w:type="paragraph" w:styleId="Heading7">
    <w:name w:val="heading 7"/>
    <w:basedOn w:val="Normal"/>
    <w:next w:val="Normal"/>
    <w:link w:val="Heading7Char"/>
    <w:uiPriority w:val="9"/>
    <w:semiHidden/>
    <w:unhideWhenUsed/>
    <w:qFormat/>
    <w:pPr>
      <w:keepNext/>
      <w:keepLines/>
      <w:spacing w:before="460"/>
      <w:outlineLvl w:val="6"/>
    </w:pPr>
    <w:rPr>
      <w:rFonts w:asciiTheme="majorHAnsi" w:eastAsiaTheme="majorEastAsia" w:hAnsiTheme="majorHAnsi" w:cstheme="majorBidi"/>
      <w:iCs/>
      <w:sz w:val="34"/>
    </w:rPr>
  </w:style>
  <w:style w:type="paragraph" w:styleId="Heading8">
    <w:name w:val="heading 8"/>
    <w:basedOn w:val="Normal"/>
    <w:next w:val="Normal"/>
    <w:link w:val="Heading8Char"/>
    <w:uiPriority w:val="9"/>
    <w:semiHidden/>
    <w:unhideWhenUsed/>
    <w:qFormat/>
    <w:pPr>
      <w:keepNext/>
      <w:keepLines/>
      <w:spacing w:before="460"/>
      <w:outlineLvl w:val="7"/>
    </w:pPr>
    <w:rPr>
      <w:rFonts w:asciiTheme="majorHAnsi" w:eastAsiaTheme="majorEastAsia" w:hAnsiTheme="majorHAnsi" w:cstheme="majorBidi"/>
      <w:i/>
      <w:sz w:val="34"/>
      <w:szCs w:val="21"/>
    </w:rPr>
  </w:style>
  <w:style w:type="paragraph" w:styleId="Heading9">
    <w:name w:val="heading 9"/>
    <w:basedOn w:val="Normal"/>
    <w:next w:val="Normal"/>
    <w:link w:val="Heading9Char"/>
    <w:uiPriority w:val="9"/>
    <w:semiHidden/>
    <w:unhideWhenUsed/>
    <w:qFormat/>
    <w:pPr>
      <w:keepNext/>
      <w:keepLines/>
      <w:spacing w:before="460"/>
      <w:outlineLvl w:val="8"/>
    </w:pPr>
    <w:rPr>
      <w:rFonts w:asciiTheme="majorHAnsi" w:eastAsiaTheme="majorEastAsia" w:hAnsiTheme="majorHAnsi" w:cstheme="majorBidi"/>
      <w:iCs/>
      <w:color w:val="262626" w:themeColor="text1" w:themeTint="D9"/>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
    <w:qFormat/>
    <w:pPr>
      <w:numPr>
        <w:numId w:val="3"/>
      </w:numPr>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731C3F" w:themeColor="accent1"/>
      <w:sz w:val="40"/>
      <w:szCs w:val="32"/>
    </w:rPr>
  </w:style>
  <w:style w:type="paragraph" w:styleId="ListNumber">
    <w:name w:val="List Number"/>
    <w:basedOn w:val="Normal"/>
    <w:uiPriority w:val="9"/>
    <w:qFormat/>
    <w:pPr>
      <w:numPr>
        <w:numId w:val="4"/>
      </w:numPr>
    </w:pPr>
  </w:style>
  <w:style w:type="paragraph" w:styleId="Header">
    <w:name w:val="header"/>
    <w:basedOn w:val="Normal"/>
    <w:link w:val="HeaderChar"/>
    <w:uiPriority w:val="99"/>
    <w:unhideWhenUsed/>
    <w:qFormat/>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style>
  <w:style w:type="character" w:customStyle="1" w:styleId="FooterChar">
    <w:name w:val="Footer Char"/>
    <w:basedOn w:val="DefaultParagraphFont"/>
    <w:link w:val="Footer"/>
    <w:uiPriority w:val="99"/>
  </w:style>
  <w:style w:type="character" w:styleId="PlaceholderText">
    <w:name w:val="Placeholder Text"/>
    <w:basedOn w:val="DefaultParagraphFont"/>
    <w:uiPriority w:val="99"/>
    <w:semiHidden/>
    <w:rPr>
      <w:color w:val="808080"/>
    </w:rPr>
  </w:style>
  <w:style w:type="paragraph" w:styleId="Title">
    <w:name w:val="Title"/>
    <w:basedOn w:val="Normal"/>
    <w:link w:val="TitleChar"/>
    <w:uiPriority w:val="10"/>
    <w:semiHidden/>
    <w:unhideWhenUsed/>
    <w:qFormat/>
    <w:pPr>
      <w:spacing w:after="60" w:line="240" w:lineRule="auto"/>
      <w:contextualSpacing/>
    </w:pPr>
    <w:rPr>
      <w:rFonts w:asciiTheme="majorHAnsi" w:eastAsiaTheme="majorEastAsia" w:hAnsiTheme="majorHAnsi" w:cstheme="majorBidi"/>
      <w:caps/>
      <w:color w:val="262626" w:themeColor="text1" w:themeTint="D9"/>
      <w:kern w:val="28"/>
      <w:sz w:val="66"/>
      <w:szCs w:val="56"/>
    </w:rPr>
  </w:style>
  <w:style w:type="character" w:customStyle="1" w:styleId="TitleChar">
    <w:name w:val="Title Char"/>
    <w:basedOn w:val="DefaultParagraphFont"/>
    <w:link w:val="Title"/>
    <w:uiPriority w:val="10"/>
    <w:semiHidden/>
    <w:rPr>
      <w:rFonts w:asciiTheme="majorHAnsi" w:eastAsiaTheme="majorEastAsia" w:hAnsiTheme="majorHAnsi" w:cstheme="majorBidi"/>
      <w:caps/>
      <w:color w:val="262626" w:themeColor="text1" w:themeTint="D9"/>
      <w:kern w:val="28"/>
      <w:sz w:val="66"/>
      <w:szCs w:val="56"/>
    </w:rPr>
  </w:style>
  <w:style w:type="paragraph" w:styleId="Subtitle">
    <w:name w:val="Subtitle"/>
    <w:basedOn w:val="Normal"/>
    <w:link w:val="SubtitleChar"/>
    <w:uiPriority w:val="11"/>
    <w:semiHidden/>
    <w:unhideWhenUsed/>
    <w:qFormat/>
    <w:pPr>
      <w:numPr>
        <w:ilvl w:val="1"/>
      </w:numPr>
      <w:spacing w:after="520"/>
      <w:contextualSpacing/>
    </w:pPr>
    <w:rPr>
      <w:rFonts w:eastAsiaTheme="minorEastAsia"/>
      <w:caps/>
      <w:sz w:val="40"/>
    </w:rPr>
  </w:style>
  <w:style w:type="character" w:customStyle="1" w:styleId="SubtitleChar">
    <w:name w:val="Subtitle Char"/>
    <w:basedOn w:val="DefaultParagraphFont"/>
    <w:link w:val="Subtitle"/>
    <w:uiPriority w:val="11"/>
    <w:semiHidden/>
    <w:rPr>
      <w:rFonts w:eastAsiaTheme="minorEastAsia"/>
      <w:caps/>
      <w:sz w:val="40"/>
    </w:rPr>
  </w:style>
  <w:style w:type="character" w:styleId="IntenseReference">
    <w:name w:val="Intense Reference"/>
    <w:basedOn w:val="DefaultParagraphFont"/>
    <w:uiPriority w:val="32"/>
    <w:semiHidden/>
    <w:unhideWhenUsed/>
    <w:qFormat/>
    <w:rPr>
      <w:b/>
      <w:bCs/>
      <w:caps/>
      <w:smallCaps w:val="0"/>
      <w:color w:val="262626" w:themeColor="text1" w:themeTint="D9"/>
      <w:spacing w:val="0"/>
    </w:rPr>
  </w:style>
  <w:style w:type="character" w:styleId="BookTitle">
    <w:name w:val="Book Title"/>
    <w:basedOn w:val="DefaultParagraphFont"/>
    <w:uiPriority w:val="33"/>
    <w:semiHidden/>
    <w:unhideWhenUsed/>
    <w:rPr>
      <w:b w:val="0"/>
      <w:bCs/>
      <w:i w:val="0"/>
      <w:iCs/>
      <w:spacing w:val="0"/>
      <w:u w:val="single"/>
    </w:rPr>
  </w:style>
  <w:style w:type="character" w:customStyle="1" w:styleId="Heading2Char">
    <w:name w:val="Heading 2 Char"/>
    <w:basedOn w:val="DefaultParagraphFont"/>
    <w:link w:val="Heading2"/>
    <w:uiPriority w:val="9"/>
    <w:rPr>
      <w:rFonts w:asciiTheme="majorHAnsi" w:eastAsiaTheme="majorEastAsia" w:hAnsiTheme="majorHAnsi" w:cstheme="majorBidi"/>
      <w:b/>
      <w:color w:val="7F7F7F" w:themeColor="text1" w:themeTint="80"/>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sz w:val="40"/>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sz w:val="40"/>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62626" w:themeColor="text1" w:themeTint="D9"/>
      <w:sz w:val="34"/>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color w:val="262626" w:themeColor="text1" w:themeTint="D9"/>
      <w:sz w:val="3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sz w:val="3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i/>
      <w:sz w:val="34"/>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Cs/>
      <w:color w:val="262626" w:themeColor="text1" w:themeTint="D9"/>
      <w:szCs w:val="21"/>
    </w:rPr>
  </w:style>
  <w:style w:type="character" w:styleId="SubtleEmphasis">
    <w:name w:val="Subtle Emphasis"/>
    <w:basedOn w:val="DefaultParagraphFont"/>
    <w:uiPriority w:val="19"/>
    <w:semiHidden/>
    <w:unhideWhenUsed/>
    <w:qFormat/>
    <w:rPr>
      <w:i/>
      <w:iCs/>
      <w:color w:val="404040" w:themeColor="text1" w:themeTint="BF"/>
    </w:rPr>
  </w:style>
  <w:style w:type="character" w:styleId="Emphasis">
    <w:name w:val="Emphasis"/>
    <w:basedOn w:val="DefaultParagraphFont"/>
    <w:uiPriority w:val="20"/>
    <w:semiHidden/>
    <w:unhideWhenUsed/>
    <w:qFormat/>
    <w:rPr>
      <w:b/>
      <w:iCs/>
      <w:color w:val="262626" w:themeColor="text1" w:themeTint="D9"/>
    </w:rPr>
  </w:style>
  <w:style w:type="character" w:styleId="IntenseEmphasis">
    <w:name w:val="Intense Emphasis"/>
    <w:basedOn w:val="DefaultParagraphFont"/>
    <w:uiPriority w:val="21"/>
    <w:semiHidden/>
    <w:unhideWhenUsed/>
    <w:qFormat/>
    <w:rPr>
      <w:b/>
      <w:i/>
      <w:iCs/>
      <w:color w:val="262626" w:themeColor="text1" w:themeTint="D9"/>
    </w:rPr>
  </w:style>
  <w:style w:type="character" w:styleId="Strong">
    <w:name w:val="Strong"/>
    <w:basedOn w:val="DefaultParagraphFont"/>
    <w:uiPriority w:val="22"/>
    <w:semiHidden/>
    <w:unhideWhenUsed/>
    <w:qFormat/>
    <w:rPr>
      <w:b/>
      <w:bCs/>
    </w:rPr>
  </w:style>
  <w:style w:type="paragraph" w:styleId="Quote">
    <w:name w:val="Quote"/>
    <w:basedOn w:val="Normal"/>
    <w:next w:val="Normal"/>
    <w:link w:val="QuoteChar"/>
    <w:uiPriority w:val="29"/>
    <w:semiHidden/>
    <w:unhideWhenUsed/>
    <w:qFormat/>
    <w:pPr>
      <w:spacing w:before="240"/>
    </w:pPr>
    <w:rPr>
      <w:i/>
      <w:iCs/>
      <w:sz w:val="36"/>
    </w:rPr>
  </w:style>
  <w:style w:type="character" w:customStyle="1" w:styleId="QuoteChar">
    <w:name w:val="Quote Char"/>
    <w:basedOn w:val="DefaultParagraphFont"/>
    <w:link w:val="Quote"/>
    <w:uiPriority w:val="29"/>
    <w:semiHidden/>
    <w:rPr>
      <w:i/>
      <w:iCs/>
      <w:sz w:val="36"/>
    </w:rPr>
  </w:style>
  <w:style w:type="paragraph" w:styleId="IntenseQuote">
    <w:name w:val="Intense Quote"/>
    <w:basedOn w:val="Normal"/>
    <w:next w:val="Normal"/>
    <w:link w:val="IntenseQuoteChar"/>
    <w:uiPriority w:val="30"/>
    <w:semiHidden/>
    <w:unhideWhenUsed/>
    <w:qFormat/>
    <w:pPr>
      <w:spacing w:before="240"/>
    </w:pPr>
    <w:rPr>
      <w:b/>
      <w:i/>
      <w:iCs/>
      <w:sz w:val="36"/>
    </w:rPr>
  </w:style>
  <w:style w:type="character" w:customStyle="1" w:styleId="IntenseQuoteChar">
    <w:name w:val="Intense Quote Char"/>
    <w:basedOn w:val="DefaultParagraphFont"/>
    <w:link w:val="IntenseQuote"/>
    <w:uiPriority w:val="30"/>
    <w:semiHidden/>
    <w:rPr>
      <w:b/>
      <w:i/>
      <w:iCs/>
      <w:sz w:val="36"/>
    </w:rPr>
  </w:style>
  <w:style w:type="character" w:styleId="SubtleReference">
    <w:name w:val="Subtle Reference"/>
    <w:basedOn w:val="DefaultParagraphFont"/>
    <w:uiPriority w:val="31"/>
    <w:semiHidden/>
    <w:unhideWhenUsed/>
    <w:qFormat/>
    <w:rPr>
      <w:caps/>
      <w:smallCaps w:val="0"/>
      <w:color w:val="262626" w:themeColor="text1" w:themeTint="D9"/>
    </w:rPr>
  </w:style>
  <w:style w:type="paragraph" w:styleId="Caption">
    <w:name w:val="caption"/>
    <w:basedOn w:val="Normal"/>
    <w:next w:val="Normal"/>
    <w:uiPriority w:val="35"/>
    <w:semiHidden/>
    <w:unhideWhenUsed/>
    <w:qFormat/>
    <w:pPr>
      <w:spacing w:after="200" w:line="240" w:lineRule="auto"/>
    </w:pPr>
    <w:rPr>
      <w:i/>
      <w:iCs/>
      <w:sz w:val="24"/>
      <w:szCs w:val="18"/>
    </w:rPr>
  </w:style>
  <w:style w:type="paragraph" w:styleId="TOCHeading">
    <w:name w:val="TOC Heading"/>
    <w:basedOn w:val="Heading1"/>
    <w:next w:val="Normal"/>
    <w:uiPriority w:val="39"/>
    <w:semiHidden/>
    <w:unhideWhenUsed/>
    <w:qFormat/>
    <w:pPr>
      <w:outlineLvl w:val="9"/>
    </w:pPr>
  </w:style>
  <w:style w:type="character" w:styleId="Hyperlink">
    <w:name w:val="Hyperlink"/>
    <w:basedOn w:val="DefaultParagraphFont"/>
    <w:uiPriority w:val="99"/>
    <w:unhideWhenUsed/>
    <w:rPr>
      <w:color w:val="731C3F" w:themeColor="hyperlink"/>
      <w:u w:val="single"/>
    </w:rPr>
  </w:style>
  <w:style w:type="character" w:styleId="UnresolvedMention">
    <w:name w:val="Unresolved Mention"/>
    <w:basedOn w:val="DefaultParagraphFont"/>
    <w:uiPriority w:val="99"/>
    <w:semiHidden/>
    <w:unhideWhenUsed/>
    <w:rsid w:val="00AB68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jfkassassinationfiles.com/OrderPage.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Greg/Library/Containers/com.microsoft.Word/Data/Library/Application%20Support/Microsoft/Office/16.0/DTS/en-US%7b5C5E3B2C-A88E-8745-94EC-2E7FB5927E15%7d/%7bFAA09583-4E3A-9D4F-8870-47A989EDCCE4%7dtf10002086.dotx" TargetMode="External"/></Relationships>
</file>

<file path=word/theme/theme1.xml><?xml version="1.0" encoding="utf-8"?>
<a:theme xmlns:a="http://schemas.openxmlformats.org/drawingml/2006/main" name="Office Theme">
  <a:themeElements>
    <a:clrScheme name="Notes">
      <a:dk1>
        <a:sysClr val="windowText" lastClr="000000"/>
      </a:dk1>
      <a:lt1>
        <a:sysClr val="window" lastClr="FFFFFF"/>
      </a:lt1>
      <a:dk2>
        <a:srgbClr val="37030F"/>
      </a:dk2>
      <a:lt2>
        <a:srgbClr val="DEE4C3"/>
      </a:lt2>
      <a:accent1>
        <a:srgbClr val="731C3F"/>
      </a:accent1>
      <a:accent2>
        <a:srgbClr val="214C5E"/>
      </a:accent2>
      <a:accent3>
        <a:srgbClr val="62C7AD"/>
      </a:accent3>
      <a:accent4>
        <a:srgbClr val="56152F"/>
      </a:accent4>
      <a:accent5>
        <a:srgbClr val="D87330"/>
      </a:accent5>
      <a:accent6>
        <a:srgbClr val="DEBC53"/>
      </a:accent6>
      <a:hlink>
        <a:srgbClr val="731C3F"/>
      </a:hlink>
      <a:folHlink>
        <a:srgbClr val="214C5E"/>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Take Notes.dotx</Template>
  <TotalTime>97</TotalTime>
  <Pages>2</Pages>
  <Words>432</Words>
  <Characters>2467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Wagner, Gregory D.</dc:creator>
  <cp:keywords/>
  <dc:description/>
  <cp:lastModifiedBy>Wagner, Gregory D.</cp:lastModifiedBy>
  <cp:revision>15</cp:revision>
  <dcterms:created xsi:type="dcterms:W3CDTF">2019-06-08T13:38:00Z</dcterms:created>
  <dcterms:modified xsi:type="dcterms:W3CDTF">2019-06-08T18:11:00Z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TF10002051</vt:lpwstr>
  </property>
</Properties>
</file>